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相关表格填写注意事项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一、《安徽省光彩援疆奖学金申请表》《安徽省光彩援疆助学金申请表》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1.</w:t>
      </w:r>
      <w:r>
        <w:rPr>
          <w:rFonts w:hint="eastAsia"/>
          <w:b/>
          <w:bCs/>
          <w:sz w:val="32"/>
          <w:szCs w:val="40"/>
        </w:rPr>
        <w:t>“考试课成绩”</w:t>
      </w:r>
      <w:r>
        <w:rPr>
          <w:rFonts w:hint="eastAsia"/>
          <w:sz w:val="32"/>
          <w:szCs w:val="40"/>
        </w:rPr>
        <w:t>要实事求是、准确无误。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b/>
          <w:bCs/>
          <w:sz w:val="32"/>
          <w:szCs w:val="40"/>
        </w:rPr>
        <w:t>“考查课成绩是否全部合格”“综合成绩在全校新疆籍学生排名是否在前30%以内”</w:t>
      </w:r>
      <w:r>
        <w:rPr>
          <w:rFonts w:hint="eastAsia"/>
          <w:sz w:val="32"/>
          <w:szCs w:val="40"/>
        </w:rPr>
        <w:t>下方空格内须手工填写。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3.</w:t>
      </w:r>
      <w:r>
        <w:rPr>
          <w:rFonts w:hint="eastAsia"/>
          <w:b/>
          <w:bCs/>
          <w:sz w:val="32"/>
          <w:szCs w:val="40"/>
        </w:rPr>
        <w:t>“学校鉴定意见”</w:t>
      </w:r>
      <w:r>
        <w:rPr>
          <w:rFonts w:hint="eastAsia"/>
          <w:sz w:val="32"/>
          <w:szCs w:val="40"/>
        </w:rPr>
        <w:t>须盖“XX学校”公章。</w:t>
      </w:r>
    </w:p>
    <w:p>
      <w:pPr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二、奖助学金发放签收单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须盖“XX学校”公章。</w:t>
      </w:r>
      <w:bookmarkStart w:id="0" w:name="_GoBack"/>
      <w:bookmarkEnd w:id="0"/>
    </w:p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0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2021-03-05T01:05:55Z</dcterms:created>
  <dc:creator>Administrator</dc:creator>
  <cp:lastModifiedBy>1415107363</cp:lastModifiedBy>
  <dcterms:modified xsi:type="dcterms:W3CDTF">2021-03-05T01:12:59Z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